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C6" w:rsidRDefault="004B3753">
      <w:r>
        <w:t>La guerre des éoliennes</w:t>
      </w:r>
    </w:p>
    <w:p w:rsidR="004B3753" w:rsidRDefault="004B3753"/>
    <w:p w:rsidR="004B3753" w:rsidRDefault="004B3753">
      <w:r>
        <w:t xml:space="preserve">Le nouveau numéro du magazine Transitions &amp; Energies vient de paraitre. </w:t>
      </w:r>
    </w:p>
    <w:p w:rsidR="004B3753" w:rsidRDefault="004B3753"/>
    <w:p w:rsidR="004B3753" w:rsidRDefault="004B3753"/>
    <w:p w:rsidR="004B3753" w:rsidRDefault="004B3753">
      <w:r>
        <w:rPr>
          <w:rFonts w:ascii="Georgia" w:hAnsi="Georgia"/>
          <w:sz w:val="28"/>
          <w:szCs w:val="28"/>
        </w:rPr>
        <w:t>La question</w:t>
      </w:r>
      <w:r w:rsidRPr="00F86495">
        <w:rPr>
          <w:rFonts w:ascii="Georgia" w:hAnsi="Georgia"/>
          <w:sz w:val="28"/>
          <w:szCs w:val="28"/>
        </w:rPr>
        <w:t xml:space="preserve"> des éoliennes est devenue </w:t>
      </w:r>
      <w:r>
        <w:rPr>
          <w:rFonts w:ascii="Georgia" w:hAnsi="Georgia"/>
          <w:sz w:val="28"/>
          <w:szCs w:val="28"/>
        </w:rPr>
        <w:t xml:space="preserve">aujourd'hui </w:t>
      </w:r>
      <w:r w:rsidRPr="00F86495">
        <w:rPr>
          <w:rFonts w:ascii="Georgia" w:hAnsi="Georgia"/>
          <w:sz w:val="28"/>
          <w:szCs w:val="28"/>
        </w:rPr>
        <w:t xml:space="preserve">un </w:t>
      </w:r>
      <w:r>
        <w:rPr>
          <w:rFonts w:ascii="Georgia" w:hAnsi="Georgia"/>
          <w:sz w:val="28"/>
          <w:szCs w:val="28"/>
        </w:rPr>
        <w:t xml:space="preserve">combat </w:t>
      </w:r>
      <w:r w:rsidRPr="00F86495">
        <w:rPr>
          <w:rFonts w:ascii="Georgia" w:hAnsi="Georgia"/>
          <w:sz w:val="28"/>
          <w:szCs w:val="28"/>
        </w:rPr>
        <w:t>politique. Le gouvernement, la gauche et les écologistes font des renouvelables une sorte de recette miracle pour réaliser la transition sans en reconnaitre les limites et les effets pervers</w:t>
      </w:r>
      <w:r>
        <w:rPr>
          <w:rFonts w:ascii="Georgia" w:hAnsi="Georgia"/>
          <w:sz w:val="28"/>
          <w:szCs w:val="28"/>
        </w:rPr>
        <w:t>. L</w:t>
      </w:r>
      <w:r w:rsidRPr="00F86495">
        <w:rPr>
          <w:rFonts w:ascii="Georgia" w:hAnsi="Georgia"/>
          <w:sz w:val="28"/>
          <w:szCs w:val="28"/>
        </w:rPr>
        <w:t>a droite et l'extrême-droite font des éoliennes le mal absolu et l'illustration de l'oppression des classes populaires et des territoires par les élites parisiennes.</w:t>
      </w:r>
    </w:p>
    <w:p w:rsidR="004B3753" w:rsidRDefault="004B3753"/>
    <w:p w:rsidR="004B3753" w:rsidRDefault="004B3753">
      <w:r w:rsidRPr="00F86495">
        <w:rPr>
          <w:rFonts w:ascii="Georgia" w:hAnsi="Georgia"/>
          <w:sz w:val="28"/>
          <w:szCs w:val="28"/>
        </w:rPr>
        <w:t xml:space="preserve">La vocation de Transitions &amp; Energies étant d'éviter le manichéisme, les slogans et le simplisme, nous avons décidé d'aborder cette question de </w:t>
      </w:r>
      <w:r>
        <w:rPr>
          <w:rFonts w:ascii="Georgia" w:hAnsi="Georgia"/>
          <w:sz w:val="28"/>
          <w:szCs w:val="28"/>
        </w:rPr>
        <w:t xml:space="preserve">façon </w:t>
      </w:r>
      <w:r w:rsidRPr="00F86495">
        <w:rPr>
          <w:rFonts w:ascii="Georgia" w:hAnsi="Georgia"/>
          <w:sz w:val="28"/>
          <w:szCs w:val="28"/>
        </w:rPr>
        <w:t>rationnelle.</w:t>
      </w:r>
    </w:p>
    <w:p w:rsidR="004B3753" w:rsidRPr="004B3753" w:rsidRDefault="004B3753"/>
    <w:p w:rsidR="004B3753" w:rsidRPr="004B3753" w:rsidRDefault="004B3753" w:rsidP="004B3753">
      <w:pPr>
        <w:rPr>
          <w:rFonts w:ascii="Georgia" w:hAnsi="Georgia"/>
          <w:sz w:val="28"/>
          <w:szCs w:val="28"/>
        </w:rPr>
      </w:pPr>
      <w:r w:rsidRPr="004B3753">
        <w:rPr>
          <w:rFonts w:ascii="Georgia" w:hAnsi="Georgia"/>
          <w:sz w:val="28"/>
          <w:szCs w:val="28"/>
        </w:rPr>
        <w:t xml:space="preserve">Comme toutes les sources d'énergie, l'éolien a des avantages et des inconvénients. Ce n'est pas forcément une nuisance insupportable et il ne dégrade pas tous les paysages. Ce n'est pas non plus la recette miracle pour </w:t>
      </w:r>
      <w:proofErr w:type="spellStart"/>
      <w:r w:rsidRPr="004B3753">
        <w:rPr>
          <w:rFonts w:ascii="Georgia" w:hAnsi="Georgia"/>
          <w:sz w:val="28"/>
          <w:szCs w:val="28"/>
        </w:rPr>
        <w:t>décarboner</w:t>
      </w:r>
      <w:proofErr w:type="spellEnd"/>
      <w:r w:rsidRPr="004B3753">
        <w:rPr>
          <w:rFonts w:ascii="Georgia" w:hAnsi="Georgia"/>
          <w:sz w:val="28"/>
          <w:szCs w:val="28"/>
        </w:rPr>
        <w:t xml:space="preserve"> l'énergie et ce n'est pas vraiment un substitut à l'électricité nucléaire. L'éolien </w:t>
      </w:r>
      <w:r w:rsidRPr="004B3753">
        <w:rPr>
          <w:rFonts w:ascii="Georgia" w:hAnsi="Georgia"/>
          <w:sz w:val="28"/>
          <w:szCs w:val="28"/>
        </w:rPr>
        <w:t>n'</w:t>
      </w:r>
      <w:r w:rsidRPr="004B3753">
        <w:rPr>
          <w:rFonts w:ascii="Georgia" w:hAnsi="Georgia"/>
          <w:sz w:val="28"/>
          <w:szCs w:val="28"/>
        </w:rPr>
        <w:t xml:space="preserve">est </w:t>
      </w:r>
      <w:r w:rsidRPr="004B3753">
        <w:rPr>
          <w:rFonts w:ascii="Georgia" w:hAnsi="Georgia"/>
          <w:sz w:val="28"/>
          <w:szCs w:val="28"/>
        </w:rPr>
        <w:t xml:space="preserve">pas capable aujourd'hui </w:t>
      </w:r>
      <w:r w:rsidRPr="004B3753">
        <w:rPr>
          <w:rFonts w:ascii="Georgia" w:hAnsi="Georgia"/>
          <w:sz w:val="28"/>
          <w:szCs w:val="28"/>
        </w:rPr>
        <w:t xml:space="preserve">de fournir une électricité fiable, abondante et peu coûteuse. </w:t>
      </w:r>
      <w:r w:rsidRPr="004B3753">
        <w:rPr>
          <w:rFonts w:ascii="Georgia" w:hAnsi="Georgia"/>
          <w:sz w:val="28"/>
          <w:szCs w:val="28"/>
        </w:rPr>
        <w:t xml:space="preserve">Il s'agit d'une source d'énergie </w:t>
      </w:r>
      <w:r>
        <w:rPr>
          <w:rFonts w:ascii="Georgia" w:hAnsi="Georgia"/>
          <w:sz w:val="28"/>
          <w:szCs w:val="28"/>
        </w:rPr>
        <w:t>à l'utilité certaine</w:t>
      </w:r>
      <w:r w:rsidRPr="004B3753">
        <w:rPr>
          <w:rFonts w:ascii="Georgia" w:hAnsi="Georgia"/>
          <w:sz w:val="28"/>
          <w:szCs w:val="28"/>
        </w:rPr>
        <w:t xml:space="preserve"> mais l</w:t>
      </w:r>
      <w:r w:rsidRPr="004B3753">
        <w:rPr>
          <w:rFonts w:ascii="Georgia" w:hAnsi="Georgia"/>
          <w:sz w:val="28"/>
          <w:szCs w:val="28"/>
        </w:rPr>
        <w:t>'imposer quoi qu'il en coûte est absurde.</w:t>
      </w:r>
    </w:p>
    <w:p w:rsidR="004B3753" w:rsidRDefault="004B3753"/>
    <w:p w:rsidR="004B3753" w:rsidRDefault="004B3753"/>
    <w:p w:rsidR="004B3753" w:rsidRDefault="004B3753">
      <w:r>
        <w:t xml:space="preserve">Vous pouvez </w:t>
      </w:r>
      <w:hyperlink r:id="rId5" w:history="1">
        <w:r w:rsidRPr="004B3753">
          <w:rPr>
            <w:rStyle w:val="Lienhypertexte"/>
          </w:rPr>
          <w:t>l'acheter en ligne ici.</w:t>
        </w:r>
      </w:hyperlink>
      <w:bookmarkStart w:id="0" w:name="_GoBack"/>
      <w:bookmarkEnd w:id="0"/>
      <w:r>
        <w:t xml:space="preserve"> </w:t>
      </w:r>
    </w:p>
    <w:sectPr w:rsidR="004B3753" w:rsidSect="00A03D59">
      <w:type w:val="continuous"/>
      <w:pgSz w:w="12240" w:h="15840"/>
      <w:pgMar w:top="1100" w:right="1412" w:bottom="278" w:left="129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53"/>
    <w:rsid w:val="002C49C6"/>
    <w:rsid w:val="004B3753"/>
    <w:rsid w:val="007A3B33"/>
    <w:rsid w:val="00A03D59"/>
    <w:rsid w:val="00A525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03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37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3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transitionsenergies.aboshop.fr/common/product-article/1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1111</Characters>
  <Application>Microsoft Macintosh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Leser</dc:creator>
  <cp:keywords/>
  <dc:description/>
  <cp:lastModifiedBy>Eric Leser</cp:lastModifiedBy>
  <cp:revision>1</cp:revision>
  <dcterms:created xsi:type="dcterms:W3CDTF">2021-06-16T09:23:00Z</dcterms:created>
  <dcterms:modified xsi:type="dcterms:W3CDTF">2021-06-16T09:29:00Z</dcterms:modified>
</cp:coreProperties>
</file>